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3D" w:rsidRDefault="000F613D">
      <w:pPr>
        <w:rPr>
          <w:b/>
        </w:rPr>
      </w:pPr>
    </w:p>
    <w:p w:rsidR="000F613D" w:rsidRDefault="000F613D">
      <w:pPr>
        <w:rPr>
          <w:b/>
        </w:rPr>
      </w:pPr>
    </w:p>
    <w:p w:rsidR="000F613D" w:rsidRDefault="000F613D">
      <w:pPr>
        <w:rPr>
          <w:b/>
        </w:rPr>
      </w:pPr>
    </w:p>
    <w:p w:rsidR="00041B09" w:rsidRPr="000F613D" w:rsidRDefault="00041B09">
      <w:pPr>
        <w:rPr>
          <w:b/>
        </w:rPr>
      </w:pPr>
      <w:r w:rsidRPr="000F613D">
        <w:rPr>
          <w:b/>
        </w:rPr>
        <w:t xml:space="preserve">Subject:  </w:t>
      </w:r>
    </w:p>
    <w:p w:rsidR="00D90830" w:rsidRDefault="00474BB7">
      <w:r>
        <w:t xml:space="preserve">LRSD adoption of </w:t>
      </w:r>
      <w:r w:rsidR="00210BF9">
        <w:t xml:space="preserve">revisions to Section </w:t>
      </w:r>
      <w:r w:rsidR="00166AD9">
        <w:t>7.5 Purchases and Procurement</w:t>
      </w:r>
      <w:r w:rsidR="004D1626">
        <w:t>.</w:t>
      </w:r>
    </w:p>
    <w:p w:rsidR="00041B09" w:rsidRPr="000F613D" w:rsidRDefault="00041B09">
      <w:pPr>
        <w:rPr>
          <w:b/>
        </w:rPr>
      </w:pPr>
      <w:r w:rsidRPr="000F613D">
        <w:rPr>
          <w:b/>
        </w:rPr>
        <w:t xml:space="preserve">Background:  </w:t>
      </w:r>
    </w:p>
    <w:p w:rsidR="00210BF9" w:rsidRDefault="00474BB7">
      <w:r>
        <w:t xml:space="preserve">LRSD has undergone a review of its current policies and found that many of them are out of date and needs to be updated.  Upon research and review, LRSD decided to adopt the ASBA Model Policies adapted specifically for LRSD.  </w:t>
      </w:r>
      <w:r w:rsidR="00166AD9">
        <w:t>Section 7.5</w:t>
      </w:r>
      <w:r w:rsidR="00210BF9">
        <w:t xml:space="preserve"> was previously approved for adoption.</w:t>
      </w:r>
    </w:p>
    <w:p w:rsidR="00637371" w:rsidRPr="000F613D" w:rsidRDefault="00637371">
      <w:pPr>
        <w:rPr>
          <w:b/>
        </w:rPr>
      </w:pPr>
      <w:r w:rsidRPr="000F613D">
        <w:rPr>
          <w:b/>
        </w:rPr>
        <w:t>Rationale:</w:t>
      </w:r>
    </w:p>
    <w:p w:rsidR="00210BF9" w:rsidRDefault="00931D7E" w:rsidP="00637371">
      <w:r>
        <w:t xml:space="preserve">Section </w:t>
      </w:r>
      <w:r w:rsidR="00166AD9">
        <w:t>7.5</w:t>
      </w:r>
      <w:r w:rsidR="00210BF9">
        <w:t xml:space="preserve"> was reviewed by the LRSD </w:t>
      </w:r>
      <w:r w:rsidR="00166AD9">
        <w:t xml:space="preserve">Procurement Department.  That department felt like the policy should have less specifics with a reference to the departmental Operations Manual and suggested the attached revision. </w:t>
      </w:r>
      <w:bookmarkStart w:id="0" w:name="_GoBack"/>
      <w:bookmarkEnd w:id="0"/>
    </w:p>
    <w:p w:rsidR="00637371" w:rsidRPr="000F613D" w:rsidRDefault="00637371">
      <w:pPr>
        <w:rPr>
          <w:b/>
        </w:rPr>
      </w:pPr>
      <w:r w:rsidRPr="000F613D">
        <w:rPr>
          <w:b/>
        </w:rPr>
        <w:t>Funding:</w:t>
      </w:r>
    </w:p>
    <w:p w:rsidR="00474BB7" w:rsidRDefault="00D567B1">
      <w:r>
        <w:t>LRSD</w:t>
      </w:r>
      <w:r w:rsidR="00474BB7">
        <w:t xml:space="preserve"> does not anticipate that funding will be needed to update and convert policy.</w:t>
      </w:r>
    </w:p>
    <w:p w:rsidR="00D567B1" w:rsidRPr="000F613D" w:rsidRDefault="00D567B1">
      <w:pPr>
        <w:rPr>
          <w:b/>
        </w:rPr>
      </w:pPr>
      <w:r w:rsidRPr="000F613D">
        <w:rPr>
          <w:b/>
        </w:rPr>
        <w:t>Recommendation:</w:t>
      </w:r>
    </w:p>
    <w:p w:rsidR="00931D7E" w:rsidRDefault="00C619A0">
      <w:r>
        <w:t xml:space="preserve">LRSD recommends that </w:t>
      </w:r>
      <w:r w:rsidR="00B71F6D">
        <w:t>the Commissioner</w:t>
      </w:r>
      <w:r w:rsidR="00931D7E">
        <w:t xml:space="preserve"> adopt the </w:t>
      </w:r>
      <w:r w:rsidR="00210BF9">
        <w:t>revised Section 5.9 Wellness Policy</w:t>
      </w:r>
      <w:r w:rsidR="00931D7E">
        <w:t>.</w:t>
      </w:r>
    </w:p>
    <w:p w:rsidR="00931D7E" w:rsidRDefault="00931D7E"/>
    <w:p w:rsidR="00D567B1" w:rsidRDefault="00D567B1"/>
    <w:sectPr w:rsidR="00D567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29" w:rsidRDefault="00093829" w:rsidP="000F613D">
      <w:pPr>
        <w:spacing w:after="0" w:line="240" w:lineRule="auto"/>
      </w:pPr>
      <w:r>
        <w:separator/>
      </w:r>
    </w:p>
  </w:endnote>
  <w:endnote w:type="continuationSeparator" w:id="0">
    <w:p w:rsidR="00093829" w:rsidRDefault="00093829" w:rsidP="000F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29" w:rsidRDefault="00093829" w:rsidP="000F613D">
      <w:pPr>
        <w:spacing w:after="0" w:line="240" w:lineRule="auto"/>
      </w:pPr>
      <w:r>
        <w:separator/>
      </w:r>
    </w:p>
  </w:footnote>
  <w:footnote w:type="continuationSeparator" w:id="0">
    <w:p w:rsidR="00093829" w:rsidRDefault="00093829" w:rsidP="000F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3D" w:rsidRDefault="000F613D" w:rsidP="000F613D">
    <w:pPr>
      <w:pStyle w:val="Header"/>
      <w:tabs>
        <w:tab w:val="clear" w:pos="4680"/>
        <w:tab w:val="clear" w:pos="9360"/>
        <w:tab w:val="left" w:pos="5835"/>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09"/>
    <w:rsid w:val="00041B09"/>
    <w:rsid w:val="00093829"/>
    <w:rsid w:val="000F613D"/>
    <w:rsid w:val="00166AD9"/>
    <w:rsid w:val="00210BF9"/>
    <w:rsid w:val="0044692F"/>
    <w:rsid w:val="00474BB7"/>
    <w:rsid w:val="004D1626"/>
    <w:rsid w:val="00506E72"/>
    <w:rsid w:val="00520A78"/>
    <w:rsid w:val="00637371"/>
    <w:rsid w:val="00664082"/>
    <w:rsid w:val="00720707"/>
    <w:rsid w:val="00790573"/>
    <w:rsid w:val="00837421"/>
    <w:rsid w:val="00931D7E"/>
    <w:rsid w:val="00B71F6D"/>
    <w:rsid w:val="00C619A0"/>
    <w:rsid w:val="00D567B1"/>
    <w:rsid w:val="00D90830"/>
    <w:rsid w:val="00DC4575"/>
    <w:rsid w:val="00E71F3A"/>
    <w:rsid w:val="00F6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47219"/>
  <w15:chartTrackingRefBased/>
  <w15:docId w15:val="{C826F180-5359-49E3-9BC0-CF5FA0F8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B1"/>
    <w:rPr>
      <w:rFonts w:ascii="Segoe UI" w:hAnsi="Segoe UI" w:cs="Segoe UI"/>
      <w:sz w:val="18"/>
      <w:szCs w:val="18"/>
    </w:rPr>
  </w:style>
  <w:style w:type="paragraph" w:styleId="Header">
    <w:name w:val="header"/>
    <w:basedOn w:val="Normal"/>
    <w:link w:val="HeaderChar"/>
    <w:uiPriority w:val="99"/>
    <w:unhideWhenUsed/>
    <w:rsid w:val="000F6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3D"/>
  </w:style>
  <w:style w:type="paragraph" w:styleId="Footer">
    <w:name w:val="footer"/>
    <w:basedOn w:val="Normal"/>
    <w:link w:val="FooterChar"/>
    <w:uiPriority w:val="99"/>
    <w:unhideWhenUsed/>
    <w:rsid w:val="000F6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Walker, Eric</cp:lastModifiedBy>
  <cp:revision>2</cp:revision>
  <cp:lastPrinted>2017-05-17T20:40:00Z</cp:lastPrinted>
  <dcterms:created xsi:type="dcterms:W3CDTF">2017-10-18T20:32:00Z</dcterms:created>
  <dcterms:modified xsi:type="dcterms:W3CDTF">2017-10-18T20:32:00Z</dcterms:modified>
</cp:coreProperties>
</file>